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8B" w:rsidRDefault="003F6F8B" w:rsidP="00145242">
      <w:pPr>
        <w:pStyle w:val="Title"/>
      </w:pPr>
    </w:p>
    <w:p w:rsidR="007D7C73" w:rsidRPr="00D362AD" w:rsidRDefault="001B2E21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5181935</wp:posOffset>
                </wp:positionH>
                <wp:positionV relativeFrom="paragraph">
                  <wp:posOffset>-678265</wp:posOffset>
                </wp:positionV>
                <wp:extent cx="1224078" cy="472273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7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F6F8B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F6F8B" w:rsidRPr="009A0C7D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05pt;margin-top:-53.4pt;width:96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FDggIAAA8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" stroked="f">
                <v:textbox style="mso-next-textbox:#Text Box 4">
                  <w:txbxContent>
                    <w:p w:rsidR="003F6F8B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F6F8B" w:rsidRPr="009A0C7D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Grades 9-12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145242">
      <w:pPr>
        <w:pStyle w:val="Title"/>
      </w:pPr>
      <w:r w:rsidRPr="00D362AD">
        <w:t xml:space="preserve">Instructional Materials </w:t>
      </w:r>
      <w:r w:rsidR="001B2E21">
        <w:t>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</w:t>
      </w:r>
      <w:r w:rsidR="001B2E21">
        <w:rPr>
          <w:rFonts w:ascii="Arial" w:hAnsi="Arial"/>
          <w:i/>
          <w:sz w:val="20"/>
          <w:szCs w:val="22"/>
        </w:rPr>
        <w:t xml:space="preserve"> use with</w:t>
      </w:r>
      <w:r w:rsidRPr="0002473D">
        <w:rPr>
          <w:rFonts w:ascii="Arial" w:hAnsi="Arial"/>
          <w:i/>
          <w:sz w:val="20"/>
          <w:szCs w:val="22"/>
        </w:rPr>
        <w:t xml:space="preserve"> High School</w:t>
      </w:r>
      <w:r w:rsidR="001B2E21"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School Nam</w:t>
      </w:r>
      <w:r w:rsidR="001B2E21">
        <w:rPr>
          <w:rFonts w:ascii="Arial" w:hAnsi="Arial"/>
          <w:b/>
          <w:szCs w:val="22"/>
        </w:rPr>
        <w:t xml:space="preserve">e: </w:t>
      </w:r>
      <w:sdt>
        <w:sdtPr>
          <w:rPr>
            <w:rFonts w:ascii="Arial" w:hAnsi="Arial"/>
            <w:b/>
            <w:szCs w:val="22"/>
          </w:rPr>
          <w:id w:val="-18534766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B2E21" w:rsidRPr="00D753A3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Name</w:t>
      </w:r>
      <w:r w:rsidR="001B2E21">
        <w:rPr>
          <w:rFonts w:ascii="Arial" w:hAnsi="Arial"/>
          <w:b/>
          <w:szCs w:val="22"/>
        </w:rPr>
        <w:t xml:space="preserve">: </w:t>
      </w:r>
      <w:sdt>
        <w:sdtPr>
          <w:rPr>
            <w:rFonts w:ascii="Arial" w:hAnsi="Arial"/>
            <w:b/>
            <w:szCs w:val="22"/>
          </w:rPr>
          <w:id w:val="-2046515449"/>
          <w:placeholder>
            <w:docPart w:val="DefaultPlaceholder_1082065158"/>
          </w:placeholder>
          <w:showingPlcHdr/>
        </w:sdtPr>
        <w:sdtEndPr/>
        <w:sdtContent>
          <w:r w:rsidR="001B2E21" w:rsidRPr="00D753A3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0B23FA" w:rsidRDefault="00651E76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:rsidR="001B2E21" w:rsidRDefault="00113596" w:rsidP="001B2E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17190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E7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B2E21" w:rsidRPr="001B2E21">
        <w:rPr>
          <w:rFonts w:ascii="Arial" w:hAnsi="Arial"/>
          <w:szCs w:val="22"/>
        </w:rPr>
        <w:tab/>
      </w:r>
      <w:r w:rsidR="00651E76">
        <w:rPr>
          <w:rFonts w:ascii="Arial" w:hAnsi="Arial"/>
          <w:szCs w:val="22"/>
        </w:rPr>
        <w:t xml:space="preserve">By </w:t>
      </w:r>
      <w:r w:rsidR="001B2E21">
        <w:rPr>
          <w:rFonts w:ascii="Arial" w:hAnsi="Arial"/>
          <w:szCs w:val="22"/>
        </w:rPr>
        <w:t>checking this box,</w:t>
      </w:r>
    </w:p>
    <w:p w:rsidR="00B41F9E" w:rsidRPr="000B23FA" w:rsidRDefault="00651E76" w:rsidP="001B2E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 confirm the current Uniform Complaint Procedure is visibly posted in all classrooms.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Cs w:val="22"/>
        </w:rPr>
      </w:pPr>
    </w:p>
    <w:p w:rsidR="00B41F9E" w:rsidRPr="000B23FA" w:rsidRDefault="00EA2DD1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ab/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651E76" w:rsidRPr="00651E76" w:rsidRDefault="00113596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E7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651E76">
        <w:rPr>
          <w:rFonts w:ascii="Arial" w:hAnsi="Arial"/>
          <w:b/>
          <w:szCs w:val="22"/>
        </w:rPr>
        <w:t xml:space="preserve">  By checking this box,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651E76">
        <w:rPr>
          <w:rFonts w:ascii="Arial" w:hAnsi="Arial"/>
          <w:b/>
          <w:szCs w:val="22"/>
        </w:rPr>
        <w:t>on September 19, 2014</w:t>
      </w:r>
      <w:r w:rsidRPr="0005682C">
        <w:rPr>
          <w:rFonts w:ascii="Arial" w:hAnsi="Arial"/>
          <w:b/>
          <w:szCs w:val="22"/>
        </w:rPr>
        <w:t xml:space="preserve">, our school had sufficient instructional materials for each student </w:t>
      </w:r>
      <w:r w:rsidR="003F6F8B">
        <w:rPr>
          <w:rFonts w:ascii="Arial" w:hAnsi="Arial"/>
          <w:b/>
          <w:szCs w:val="22"/>
        </w:rPr>
        <w:t xml:space="preserve">and sufficient science lab equipment </w:t>
      </w:r>
      <w:r w:rsidR="005469C8">
        <w:rPr>
          <w:rFonts w:ascii="Arial" w:hAnsi="Arial"/>
          <w:b/>
          <w:szCs w:val="22"/>
        </w:rPr>
        <w:t>for the 201</w:t>
      </w:r>
      <w:r w:rsidR="00651E76">
        <w:rPr>
          <w:rFonts w:ascii="Arial" w:hAnsi="Arial"/>
          <w:b/>
          <w:szCs w:val="22"/>
        </w:rPr>
        <w:t>4</w:t>
      </w:r>
      <w:r w:rsidR="005469C8">
        <w:rPr>
          <w:rFonts w:ascii="Arial" w:hAnsi="Arial"/>
          <w:b/>
          <w:szCs w:val="22"/>
        </w:rPr>
        <w:t>-201</w:t>
      </w:r>
      <w:r w:rsidR="00651E76">
        <w:rPr>
          <w:rFonts w:ascii="Arial" w:hAnsi="Arial"/>
          <w:b/>
          <w:szCs w:val="22"/>
        </w:rPr>
        <w:t>5</w:t>
      </w:r>
      <w:r w:rsidRPr="0005682C">
        <w:rPr>
          <w:rFonts w:ascii="Arial" w:hAnsi="Arial"/>
          <w:b/>
          <w:szCs w:val="22"/>
        </w:rPr>
        <w:t xml:space="preserve"> school year.  </w:t>
      </w:r>
      <w:r w:rsidR="00651E76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:rsidR="00EA2DD1" w:rsidRPr="000B23FA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8B" w:rsidRDefault="003F6F8B">
      <w:r>
        <w:separator/>
      </w:r>
    </w:p>
  </w:endnote>
  <w:endnote w:type="continuationSeparator" w:id="0">
    <w:p w:rsidR="003F6F8B" w:rsidRDefault="003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8" w:rsidRPr="0002473D" w:rsidRDefault="003F6F8B" w:rsidP="00651E76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SDUSD/Principal Verification Form </w:t>
    </w:r>
    <w:r w:rsidR="00651E76">
      <w:rPr>
        <w:rFonts w:ascii="Arial" w:hAnsi="Arial"/>
        <w:i/>
        <w:sz w:val="16"/>
      </w:rPr>
      <w:t>August 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8B" w:rsidRDefault="003F6F8B">
      <w:r>
        <w:separator/>
      </w:r>
    </w:p>
  </w:footnote>
  <w:footnote w:type="continuationSeparator" w:id="0">
    <w:p w:rsidR="003F6F8B" w:rsidRDefault="003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8B" w:rsidRPr="00DD6318" w:rsidRDefault="003F6F8B" w:rsidP="001B2E21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004BEB9B" wp14:editId="7B9A50AD">
          <wp:extent cx="6858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 w:rsidRPr="00DD6318">
      <w:rPr>
        <w:rFonts w:ascii="Times New Roman" w:hAnsi="Times New Roman"/>
        <w:b w:val="0"/>
        <w:sz w:val="32"/>
      </w:rPr>
      <w:t xml:space="preserve">San </w:t>
    </w:r>
    <w:r>
      <w:rPr>
        <w:rFonts w:ascii="Times New Roman" w:hAnsi="Times New Roman"/>
        <w:b w:val="0"/>
        <w:sz w:val="32"/>
      </w:rPr>
      <w:t>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YFM76oxFscwvcDyoS+Dcum2oOqo=" w:salt="XyOgkdiLDh2MbPKxPoi6l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113596"/>
    <w:rsid w:val="001569EE"/>
    <w:rsid w:val="00161536"/>
    <w:rsid w:val="001B2E21"/>
    <w:rsid w:val="00243BBF"/>
    <w:rsid w:val="002D50FD"/>
    <w:rsid w:val="003F6F8B"/>
    <w:rsid w:val="00410D60"/>
    <w:rsid w:val="004C31C8"/>
    <w:rsid w:val="005469C8"/>
    <w:rsid w:val="00651E76"/>
    <w:rsid w:val="006551DA"/>
    <w:rsid w:val="00671140"/>
    <w:rsid w:val="007151F7"/>
    <w:rsid w:val="007D7C73"/>
    <w:rsid w:val="00B41F9E"/>
    <w:rsid w:val="00B46927"/>
    <w:rsid w:val="00BC5CF6"/>
    <w:rsid w:val="00C61F45"/>
    <w:rsid w:val="00E32439"/>
    <w:rsid w:val="00EA2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ED-69C9-4EB0-A2B2-1DD226A251EE}"/>
      </w:docPartPr>
      <w:docPartBody>
        <w:p w:rsidR="00160811" w:rsidRDefault="00160811">
          <w:r w:rsidRPr="00D753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1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2008-07-31T20:32:00Z</cp:lastPrinted>
  <dcterms:created xsi:type="dcterms:W3CDTF">2014-08-28T15:25:00Z</dcterms:created>
  <dcterms:modified xsi:type="dcterms:W3CDTF">2014-08-28T15:25:00Z</dcterms:modified>
</cp:coreProperties>
</file>